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γίνεται εργάσιμες ημέρες από 08:00-14:00 στις αντίστοιχες αποθήκες (Υλικού-Τροφίμων-Ιματισμού-</w:t>
      </w:r>
      <w:proofErr w:type="spellStart"/>
      <w:r w:rsidRPr="00CC2E3C">
        <w:rPr>
          <w:rFonts w:ascii="Calibri" w:hAnsi="Calibri" w:cs="Tahoma"/>
        </w:rPr>
        <w:t>Φαρμάκω</w:t>
      </w:r>
      <w:proofErr w:type="spellEnd"/>
      <w:r w:rsidRPr="00CC2E3C">
        <w:rPr>
          <w:rFonts w:ascii="Calibri" w:hAnsi="Calibri" w:cs="Tahoma"/>
        </w:rPr>
        <w:t xml:space="preserve">ν)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>από τους αρμόδιους υπάλληλους. Σε κάθε περίπτωση η δέσμευση για την παραγγελία αυτή ισχύει για το οικονομικό έτο</w:t>
      </w:r>
      <w:r>
        <w:rPr>
          <w:rFonts w:ascii="Calibri" w:hAnsi="Calibri" w:cs="Tahoma"/>
        </w:rPr>
        <w:t>ς</w:t>
      </w:r>
      <w:r w:rsidR="00BA209A">
        <w:rPr>
          <w:rFonts w:ascii="Calibri" w:hAnsi="Calibri" w:cs="Tahoma"/>
        </w:rPr>
        <w:t xml:space="preserve"> </w:t>
      </w:r>
      <w:r w:rsidR="00EF1BC1">
        <w:rPr>
          <w:rFonts w:ascii="Calibri" w:hAnsi="Calibri" w:cs="Tahoma"/>
        </w:rPr>
        <w:t>202</w:t>
      </w:r>
      <w:r w:rsidR="00EF1BC1" w:rsidRPr="00EF1BC1">
        <w:rPr>
          <w:rFonts w:ascii="Calibri" w:hAnsi="Calibri" w:cs="Tahoma"/>
        </w:rPr>
        <w:t>4</w:t>
      </w:r>
      <w:r w:rsidRPr="00CC2E3C">
        <w:rPr>
          <w:rFonts w:ascii="Calibri" w:hAnsi="Calibri" w:cs="Tahoma"/>
        </w:rPr>
        <w:t xml:space="preserve"> (Παράδοση και τιμολόγηση).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D208BA" w:rsidRDefault="00C1398D" w:rsidP="00D208BA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="00D208BA" w:rsidRPr="00D208BA">
        <w:rPr>
          <w:rFonts w:ascii="Calibri" w:hAnsi="Calibri" w:cs="Tahoma"/>
          <w:b/>
          <w:i/>
        </w:rPr>
        <w:t xml:space="preserve"> </w:t>
      </w:r>
      <w:r w:rsidR="00D208BA">
        <w:rPr>
          <w:rFonts w:ascii="Calibri" w:hAnsi="Calibri" w:cs="Tahoma"/>
          <w:b/>
          <w:i/>
        </w:rPr>
        <w:t xml:space="preserve">στα καθορισμένα πεδία της πλατφόρμας του </w:t>
      </w:r>
      <w:proofErr w:type="spellStart"/>
      <w:r w:rsidR="00D208BA" w:rsidRPr="002B6A06">
        <w:rPr>
          <w:rFonts w:ascii="Calibri" w:hAnsi="Calibri" w:cs="Tahoma"/>
          <w:b/>
          <w:bCs/>
          <w:u w:val="single"/>
          <w:lang w:val="en-US"/>
        </w:rPr>
        <w:t>iSupplies</w:t>
      </w:r>
      <w:proofErr w:type="spellEnd"/>
      <w:r w:rsidR="00D208BA" w:rsidRPr="002B6A06">
        <w:rPr>
          <w:rFonts w:ascii="Calibri" w:hAnsi="Calibri" w:cs="Tahoma"/>
          <w:b/>
          <w:bCs/>
        </w:rPr>
        <w:t>.</w:t>
      </w:r>
      <w:r w:rsidR="00D208BA" w:rsidRPr="00D208BA">
        <w:rPr>
          <w:rFonts w:ascii="Calibri" w:hAnsi="Calibri" w:cs="Tahoma"/>
          <w:bCs/>
        </w:rPr>
        <w:t xml:space="preserve"> </w:t>
      </w:r>
    </w:p>
    <w:p w:rsidR="00972ED4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:rsidR="00972ED4" w:rsidRDefault="00972ED4" w:rsidP="00972ED4">
      <w:pPr>
        <w:pStyle w:val="a3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Α)</w:t>
      </w:r>
      <w:r w:rsidRPr="00972ED4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Σε περίπτωση που το είδος </w:t>
      </w:r>
      <w:proofErr w:type="spellStart"/>
      <w:r>
        <w:rPr>
          <w:rFonts w:ascii="Calibri" w:hAnsi="Calibri" w:cs="Tahoma"/>
          <w:bCs/>
        </w:rPr>
        <w:t>ταυτοποιείται</w:t>
      </w:r>
      <w:proofErr w:type="spellEnd"/>
      <w:r>
        <w:rPr>
          <w:rFonts w:ascii="Calibri" w:hAnsi="Calibri" w:cs="Tahoma"/>
          <w:bCs/>
        </w:rPr>
        <w:t xml:space="preserve"> στο Παρατηρητήριο Τιμών, πρέπει να </w:t>
      </w:r>
      <w:r w:rsidRPr="00C1398D">
        <w:rPr>
          <w:rFonts w:ascii="Calibri" w:hAnsi="Calibri" w:cs="Tahoma"/>
        </w:rPr>
        <w:t>αναφέρετε</w:t>
      </w:r>
      <w:r>
        <w:rPr>
          <w:rFonts w:ascii="Calibri" w:hAnsi="Calibri" w:cs="Tahoma"/>
          <w:bCs/>
        </w:rPr>
        <w:t xml:space="preserve"> τις τιμές </w:t>
      </w:r>
      <w:r>
        <w:rPr>
          <w:rFonts w:ascii="Calibri" w:hAnsi="Calibri" w:cs="Tahoma"/>
          <w:b/>
          <w:i/>
        </w:rPr>
        <w:t xml:space="preserve">στα καθορισμένα πεδία της πλατφόρμας του </w:t>
      </w:r>
      <w:proofErr w:type="spellStart"/>
      <w:r w:rsidRPr="002B6A06">
        <w:rPr>
          <w:rFonts w:ascii="Calibri" w:hAnsi="Calibri" w:cs="Tahoma"/>
          <w:b/>
          <w:bCs/>
          <w:u w:val="single"/>
          <w:lang w:val="en-US"/>
        </w:rPr>
        <w:t>iSupplies</w:t>
      </w:r>
      <w:proofErr w:type="spellEnd"/>
      <w:r w:rsidRPr="002B6A06">
        <w:rPr>
          <w:rFonts w:ascii="Calibri" w:hAnsi="Calibri" w:cs="Tahoma"/>
          <w:b/>
          <w:bCs/>
        </w:rPr>
        <w:t>.</w:t>
      </w:r>
      <w:r w:rsidRPr="00D208BA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  </w:t>
      </w:r>
    </w:p>
    <w:p w:rsidR="00C1398D" w:rsidRPr="00C1398D" w:rsidRDefault="00972ED4" w:rsidP="00972ED4">
      <w:pPr>
        <w:pStyle w:val="a3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Β)</w:t>
      </w:r>
      <w:r w:rsidR="00CC2E3C">
        <w:rPr>
          <w:rFonts w:ascii="Calibri" w:hAnsi="Calibri" w:cs="Tahoma"/>
          <w:bCs/>
        </w:rPr>
        <w:t xml:space="preserve"> Σε περίπτωση που το είδος </w:t>
      </w:r>
      <w:r w:rsidR="00CC2E3C" w:rsidRPr="00972ED4">
        <w:rPr>
          <w:rFonts w:ascii="Calibri" w:hAnsi="Calibri" w:cs="Tahoma"/>
          <w:bCs/>
          <w:u w:val="single"/>
        </w:rPr>
        <w:t>δεν</w:t>
      </w:r>
      <w:r w:rsidR="00CC2E3C">
        <w:rPr>
          <w:rFonts w:ascii="Calibri" w:hAnsi="Calibri" w:cs="Tahoma"/>
          <w:bCs/>
        </w:rPr>
        <w:t xml:space="preserve"> </w:t>
      </w:r>
      <w:proofErr w:type="spellStart"/>
      <w:r w:rsidR="00CC2E3C">
        <w:rPr>
          <w:rFonts w:ascii="Calibri" w:hAnsi="Calibri" w:cs="Tahoma"/>
          <w:bCs/>
        </w:rPr>
        <w:t>ταυτοποιείται</w:t>
      </w:r>
      <w:proofErr w:type="spellEnd"/>
      <w:r w:rsidR="00CC2E3C">
        <w:rPr>
          <w:rFonts w:ascii="Calibri" w:hAnsi="Calibri" w:cs="Tahoma"/>
          <w:bCs/>
        </w:rPr>
        <w:t xml:space="preserve"> στο Παρατηρητή</w:t>
      </w:r>
      <w:r>
        <w:rPr>
          <w:rFonts w:ascii="Calibri" w:hAnsi="Calibri" w:cs="Tahoma"/>
          <w:bCs/>
        </w:rPr>
        <w:t>ριο Τιμών, πρέπει να υποβάλλετε</w:t>
      </w:r>
      <w:r w:rsidR="00CC2E3C">
        <w:rPr>
          <w:rFonts w:ascii="Calibri" w:hAnsi="Calibri" w:cs="Tahoma"/>
          <w:bCs/>
        </w:rPr>
        <w:t xml:space="preserve"> </w:t>
      </w:r>
      <w:r w:rsidRPr="00972ED4">
        <w:rPr>
          <w:rFonts w:ascii="Calibri" w:hAnsi="Calibri" w:cs="Tahoma"/>
          <w:bCs/>
          <w:u w:val="single"/>
        </w:rPr>
        <w:t>υπογεγραμμένη</w:t>
      </w:r>
      <w:r>
        <w:rPr>
          <w:rFonts w:ascii="Calibri" w:hAnsi="Calibri" w:cs="Tahoma"/>
          <w:bCs/>
        </w:rPr>
        <w:t xml:space="preserve"> Υ</w:t>
      </w:r>
      <w:r w:rsidR="00CC2E3C">
        <w:rPr>
          <w:rFonts w:ascii="Calibri" w:hAnsi="Calibri" w:cs="Tahoma"/>
          <w:bCs/>
        </w:rPr>
        <w:t xml:space="preserve">πεύθυνη </w:t>
      </w:r>
      <w:r>
        <w:rPr>
          <w:rFonts w:ascii="Calibri" w:hAnsi="Calibri" w:cs="Tahoma"/>
          <w:bCs/>
        </w:rPr>
        <w:t>Δ</w:t>
      </w:r>
      <w:r w:rsidR="00CC2E3C">
        <w:rPr>
          <w:rFonts w:ascii="Calibri" w:hAnsi="Calibri" w:cs="Tahoma"/>
          <w:bCs/>
        </w:rPr>
        <w:t xml:space="preserve">ήλωση </w:t>
      </w:r>
      <w:r>
        <w:rPr>
          <w:rFonts w:ascii="Calibri" w:hAnsi="Calibri" w:cs="Tahoma"/>
          <w:bCs/>
        </w:rPr>
        <w:t xml:space="preserve"> του Ν</w:t>
      </w:r>
      <w:r w:rsidRPr="00972ED4">
        <w:rPr>
          <w:rFonts w:ascii="Calibri" w:hAnsi="Calibri" w:cs="Tahoma"/>
          <w:b/>
          <w:bCs/>
        </w:rPr>
        <w:t>.</w:t>
      </w:r>
      <w:r>
        <w:rPr>
          <w:rFonts w:ascii="Calibri" w:hAnsi="Calibri" w:cs="Tahoma"/>
          <w:b/>
          <w:bCs/>
        </w:rPr>
        <w:t xml:space="preserve">1599/1986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961DC7">
        <w:rPr>
          <w:rFonts w:ascii="Calibri" w:hAnsi="Calibri" w:cs="Tahoma"/>
          <w:bCs/>
        </w:rPr>
        <w:t xml:space="preserve">παραγγελίας του </w:t>
      </w:r>
      <w:proofErr w:type="spellStart"/>
      <w:r w:rsidR="00961DC7">
        <w:rPr>
          <w:rFonts w:ascii="Calibri" w:hAnsi="Calibri" w:cs="Tahoma"/>
          <w:bCs/>
          <w:lang w:val="en-US"/>
        </w:rPr>
        <w:t>iSupplies</w:t>
      </w:r>
      <w:proofErr w:type="spellEnd"/>
      <w:r w:rsidR="00E339F7">
        <w:rPr>
          <w:rFonts w:ascii="Calibri" w:hAnsi="Calibri" w:cs="Tahoma"/>
          <w:bCs/>
        </w:rPr>
        <w:t xml:space="preserve">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46F48">
        <w:rPr>
          <w:rFonts w:ascii="Calibri" w:hAnsi="Calibri" w:cs="Tahoma"/>
          <w:b/>
          <w:bCs/>
          <w:u w:val="single"/>
        </w:rPr>
        <w:t>ΤΡΙΜΗΝΗΣ</w:t>
      </w:r>
      <w:r w:rsidR="00CC2E3C">
        <w:rPr>
          <w:rFonts w:ascii="Calibri" w:hAnsi="Calibri" w:cs="Tahoma"/>
          <w:b/>
          <w:bCs/>
          <w:u w:val="single"/>
        </w:rPr>
        <w:t xml:space="preserve"> (3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 w:rsidR="00961DC7" w:rsidRPr="00961DC7">
        <w:rPr>
          <w:rFonts w:ascii="Calibri" w:hAnsi="Calibri" w:cs="Tahoma"/>
          <w:bCs/>
        </w:rPr>
        <w:t xml:space="preserve">, </w:t>
      </w:r>
      <w:r w:rsidR="00961DC7">
        <w:rPr>
          <w:rFonts w:ascii="Calibri" w:hAnsi="Calibri" w:cs="Tahoma"/>
          <w:bCs/>
        </w:rPr>
        <w:t>εφόσον ζητούνται.</w:t>
      </w:r>
    </w:p>
    <w:p w:rsidR="00972ED4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</w:t>
      </w:r>
      <w:r w:rsidRPr="00972ED4">
        <w:rPr>
          <w:rFonts w:ascii="Calibri" w:hAnsi="Calibri" w:cs="Tahoma"/>
          <w:bCs/>
          <w:u w:val="single"/>
        </w:rPr>
        <w:t>και σε συνημμένο αρχείο</w:t>
      </w:r>
      <w:r w:rsidRPr="006E28C2">
        <w:rPr>
          <w:rFonts w:ascii="Calibri" w:hAnsi="Calibri" w:cs="Tahoma"/>
          <w:bCs/>
        </w:rPr>
        <w:t>.</w:t>
      </w:r>
      <w:r w:rsidR="00B01EA5">
        <w:rPr>
          <w:rFonts w:ascii="Calibri" w:hAnsi="Calibri" w:cs="Tahoma"/>
          <w:bCs/>
        </w:rPr>
        <w:t xml:space="preserve"> </w:t>
      </w:r>
    </w:p>
    <w:p w:rsidR="0015014E" w:rsidRDefault="00B01EA5" w:rsidP="00972ED4">
      <w:pPr>
        <w:pStyle w:val="a3"/>
        <w:jc w:val="both"/>
        <w:rPr>
          <w:rFonts w:ascii="Calibri" w:eastAsia="TimesNewRomanPSMT" w:hAnsi="Calibri" w:cs="Arial"/>
          <w:b/>
        </w:rPr>
      </w:pPr>
      <w:r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>
        <w:rPr>
          <w:rFonts w:ascii="Calibri" w:eastAsia="TimesNewRomanPSMT" w:hAnsi="Calibri" w:cs="Arial"/>
          <w:b/>
        </w:rPr>
        <w:t xml:space="preserve"> Θα λαμβάνεται υπόψη ΜΟΝΟ η τιμή που έχει καταχωρηθεί στο σύστημα.</w:t>
      </w:r>
    </w:p>
    <w:p w:rsidR="008F40F4" w:rsidRDefault="008F40F4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>
        <w:rPr>
          <w:rFonts w:ascii="Calibri" w:hAnsi="Calibri"/>
        </w:rPr>
        <w:t xml:space="preserve">Τα προσφερόμενα είδη πρέπει να είναι απόλυτα σύμφωνα , </w:t>
      </w:r>
      <w:r w:rsidRPr="008F40F4">
        <w:rPr>
          <w:rFonts w:ascii="Calibri" w:hAnsi="Calibri"/>
          <w:b/>
        </w:rPr>
        <w:t>επί ποινής αποκλεισμού</w:t>
      </w:r>
      <w:r>
        <w:rPr>
          <w:rFonts w:ascii="Calibri" w:hAnsi="Calibri"/>
        </w:rPr>
        <w:t xml:space="preserve"> , με τις ζητούμενες τεχνικές προδιαγραφές.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="000255A9">
        <w:rPr>
          <w:rFonts w:ascii="Calibri" w:hAnsi="Calibri"/>
        </w:rPr>
        <w:t>:</w:t>
      </w:r>
      <w:r w:rsidR="00CE0E27" w:rsidRPr="00BA209A">
        <w:t xml:space="preserve"> </w:t>
      </w:r>
      <w:proofErr w:type="spellStart"/>
      <w:r w:rsidR="00CE0E27">
        <w:rPr>
          <w:lang w:val="en-US"/>
        </w:rPr>
        <w:t>diax</w:t>
      </w:r>
      <w:proofErr w:type="spellEnd"/>
      <w:r w:rsidR="00CE0E27" w:rsidRPr="00BA209A">
        <w:t>5</w:t>
      </w:r>
      <w:r w:rsidR="00961DC7" w:rsidRPr="00961DC7">
        <w:t>@</w:t>
      </w:r>
      <w:proofErr w:type="spellStart"/>
      <w:r w:rsidR="00961DC7">
        <w:rPr>
          <w:lang w:val="en-US"/>
        </w:rPr>
        <w:t>gnamfissas</w:t>
      </w:r>
      <w:proofErr w:type="spellEnd"/>
      <w:r w:rsidR="00961DC7" w:rsidRPr="00961DC7">
        <w:t>.</w:t>
      </w:r>
      <w:proofErr w:type="spellStart"/>
      <w:r w:rsidR="00961DC7">
        <w:rPr>
          <w:lang w:val="en-US"/>
        </w:rPr>
        <w:t>gr</w:t>
      </w:r>
      <w:proofErr w:type="spellEnd"/>
      <w:r w:rsidR="000255A9"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</w:t>
      </w:r>
      <w:r w:rsidR="000255A9">
        <w:rPr>
          <w:rFonts w:ascii="Calibri" w:hAnsi="Calibri"/>
        </w:rPr>
        <w:t>2</w:t>
      </w:r>
      <w:r w:rsidR="00CE0E27">
        <w:rPr>
          <w:rFonts w:ascii="Calibri" w:hAnsi="Calibri"/>
        </w:rPr>
        <w:t>2653501</w:t>
      </w:r>
      <w:r w:rsidR="00724FEC" w:rsidRPr="00724FEC">
        <w:rPr>
          <w:rFonts w:ascii="Calibri" w:hAnsi="Calibri"/>
        </w:rPr>
        <w:t>62</w:t>
      </w:r>
      <w:r w:rsidRPr="00C1398D">
        <w:rPr>
          <w:rFonts w:ascii="Calibri" w:hAnsi="Calibri"/>
        </w:rPr>
        <w:t xml:space="preserve">   Φαξ </w:t>
      </w:r>
      <w:r w:rsidR="00961DC7" w:rsidRPr="00961DC7">
        <w:rPr>
          <w:rFonts w:ascii="Calibri" w:hAnsi="Calibri"/>
        </w:rPr>
        <w:t>2265022086</w:t>
      </w:r>
      <w:r w:rsidRPr="00C1398D">
        <w:rPr>
          <w:rFonts w:ascii="Calibri" w:hAnsi="Calibri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98D"/>
    <w:rsid w:val="00015CAB"/>
    <w:rsid w:val="000255A9"/>
    <w:rsid w:val="000332AC"/>
    <w:rsid w:val="00056E52"/>
    <w:rsid w:val="00143992"/>
    <w:rsid w:val="0015014E"/>
    <w:rsid w:val="001F5EC1"/>
    <w:rsid w:val="00246F48"/>
    <w:rsid w:val="00271D62"/>
    <w:rsid w:val="002B6A06"/>
    <w:rsid w:val="002D04FA"/>
    <w:rsid w:val="002E2887"/>
    <w:rsid w:val="0038788A"/>
    <w:rsid w:val="003A4160"/>
    <w:rsid w:val="003B4224"/>
    <w:rsid w:val="003C7E4A"/>
    <w:rsid w:val="004650BA"/>
    <w:rsid w:val="00487AD2"/>
    <w:rsid w:val="004C2639"/>
    <w:rsid w:val="004E6501"/>
    <w:rsid w:val="00520FA5"/>
    <w:rsid w:val="00542F8E"/>
    <w:rsid w:val="0055214A"/>
    <w:rsid w:val="005D4DDE"/>
    <w:rsid w:val="006A38E4"/>
    <w:rsid w:val="006B0558"/>
    <w:rsid w:val="006E28C2"/>
    <w:rsid w:val="00724FEC"/>
    <w:rsid w:val="007F6A58"/>
    <w:rsid w:val="00825EA3"/>
    <w:rsid w:val="00862617"/>
    <w:rsid w:val="008849E7"/>
    <w:rsid w:val="00892FF5"/>
    <w:rsid w:val="008B452B"/>
    <w:rsid w:val="008F40F4"/>
    <w:rsid w:val="00961DC7"/>
    <w:rsid w:val="00972ED4"/>
    <w:rsid w:val="00983A0B"/>
    <w:rsid w:val="0099496E"/>
    <w:rsid w:val="009D5E7D"/>
    <w:rsid w:val="00A12AA3"/>
    <w:rsid w:val="00B01EA5"/>
    <w:rsid w:val="00B67AEC"/>
    <w:rsid w:val="00BA209A"/>
    <w:rsid w:val="00C1398D"/>
    <w:rsid w:val="00C2205C"/>
    <w:rsid w:val="00C224A1"/>
    <w:rsid w:val="00C30388"/>
    <w:rsid w:val="00CC2E3C"/>
    <w:rsid w:val="00CE0E27"/>
    <w:rsid w:val="00D208BA"/>
    <w:rsid w:val="00D810EC"/>
    <w:rsid w:val="00E30400"/>
    <w:rsid w:val="00E339F7"/>
    <w:rsid w:val="00E668A0"/>
    <w:rsid w:val="00E909EC"/>
    <w:rsid w:val="00EB377C"/>
    <w:rsid w:val="00EF1BC1"/>
    <w:rsid w:val="00F6658B"/>
    <w:rsid w:val="00F94DED"/>
    <w:rsid w:val="00FE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diax5</cp:lastModifiedBy>
  <cp:revision>16</cp:revision>
  <cp:lastPrinted>2018-11-20T10:36:00Z</cp:lastPrinted>
  <dcterms:created xsi:type="dcterms:W3CDTF">2018-11-20T10:56:00Z</dcterms:created>
  <dcterms:modified xsi:type="dcterms:W3CDTF">2024-07-16T10:38:00Z</dcterms:modified>
</cp:coreProperties>
</file>